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32FB2" w14:textId="2A2E963C" w:rsidR="001B164A" w:rsidRDefault="00FB6A6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9FF1832" wp14:editId="4238313F">
            <wp:extent cx="2124075" cy="2124075"/>
            <wp:effectExtent l="0" t="0" r="9525" b="9525"/>
            <wp:docPr id="3" name="Grafik 3" descr="Ein Bild, das Text, Himmel, draußen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draußen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9A9D7" w14:textId="1F0C21E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B6A6B">
        <w:rPr>
          <w:color w:val="808080"/>
          <w:sz w:val="22"/>
          <w:szCs w:val="20"/>
        </w:rPr>
        <w:t>12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5E455F6A" w14:textId="27B7E844" w:rsidR="00B646BB" w:rsidRDefault="00B646BB" w:rsidP="009B2C34">
      <w:pPr>
        <w:framePr w:w="3345" w:h="851" w:hSpace="142" w:wrap="around" w:vAnchor="page" w:hAnchor="page" w:x="7939" w:y="703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B6A6B">
        <w:rPr>
          <w:bCs/>
          <w:color w:val="808080"/>
          <w:sz w:val="16"/>
          <w:szCs w:val="16"/>
        </w:rPr>
        <w:t>12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66A5C32" w14:textId="636A6E0C" w:rsidR="00B11DC3" w:rsidRDefault="001B2BE1" w:rsidP="009B2C34">
      <w:pPr>
        <w:framePr w:w="3345" w:h="851" w:hSpace="142" w:wrap="around" w:vAnchor="page" w:hAnchor="page" w:x="7939" w:y="703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Platzsparend</w:t>
      </w:r>
      <w:r w:rsidR="005B6226">
        <w:rPr>
          <w:snapToGrid w:val="0"/>
          <w:sz w:val="18"/>
          <w:szCs w:val="18"/>
        </w:rPr>
        <w:t xml:space="preserve"> und flexibel: Die Trennschaltverstärker </w:t>
      </w:r>
      <w:r w:rsidR="00336C1C">
        <w:rPr>
          <w:snapToGrid w:val="0"/>
          <w:sz w:val="18"/>
          <w:szCs w:val="18"/>
        </w:rPr>
        <w:t>IM(X)18-4DI</w:t>
      </w:r>
      <w:r w:rsidR="000029AF">
        <w:rPr>
          <w:snapToGrid w:val="0"/>
          <w:sz w:val="18"/>
          <w:szCs w:val="18"/>
        </w:rPr>
        <w:t xml:space="preserve"> für Ex- und Nicht-Ex-Bereiche</w:t>
      </w:r>
    </w:p>
    <w:p w14:paraId="595FB936" w14:textId="77777777" w:rsidR="00B11DC3" w:rsidRDefault="00B11DC3" w:rsidP="009B2C34">
      <w:pPr>
        <w:framePr w:w="3345" w:h="851" w:hSpace="142" w:wrap="around" w:vAnchor="page" w:hAnchor="page" w:x="7939" w:y="703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8513EA8" w14:textId="77777777" w:rsidR="00B11DC3" w:rsidRDefault="00B11DC3" w:rsidP="009B2C34">
      <w:pPr>
        <w:framePr w:w="3345" w:h="851" w:hSpace="142" w:wrap="around" w:vAnchor="page" w:hAnchor="page" w:x="7939" w:y="703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412BA6C" w14:textId="3FE702B9" w:rsidR="00B11DC3" w:rsidRPr="005F1A6B" w:rsidRDefault="009B2C34" w:rsidP="009B2C34">
      <w:pPr>
        <w:framePr w:w="3345" w:h="851" w:hSpace="142" w:wrap="around" w:vAnchor="page" w:hAnchor="page" w:x="7939" w:y="7036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9B2C34">
          <w:rPr>
            <w:rStyle w:val="Hyperlink"/>
            <w:snapToGrid w:val="0"/>
            <w:sz w:val="18"/>
            <w:szCs w:val="18"/>
          </w:rPr>
          <w:t>https://www.turck.de/de/produktneuheiten-2860_flexible-vierkanaltrennschaltverstaerker-44756.php</w:t>
        </w:r>
      </w:hyperlink>
    </w:p>
    <w:p w14:paraId="7D869560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F1D8368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1A46E641" w14:textId="77777777" w:rsidR="00012BF2" w:rsidRPr="00DD5734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CFC0B4E" w14:textId="77777777" w:rsidR="00012BF2" w:rsidRPr="00DD5734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5C4A71F2" w14:textId="77777777" w:rsidR="00012BF2" w:rsidRPr="00C75DE0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it-IT"/>
        </w:rPr>
      </w:pPr>
      <w:proofErr w:type="spellStart"/>
      <w:r w:rsidRPr="00C75DE0">
        <w:rPr>
          <w:color w:val="808080"/>
          <w:sz w:val="16"/>
          <w:lang w:val="it-IT"/>
        </w:rPr>
        <w:t>Telefon</w:t>
      </w:r>
      <w:proofErr w:type="spellEnd"/>
      <w:r w:rsidRPr="00C75DE0">
        <w:rPr>
          <w:color w:val="808080"/>
          <w:sz w:val="16"/>
          <w:lang w:val="it-IT"/>
        </w:rPr>
        <w:t>: +49 208 4952-149</w:t>
      </w:r>
    </w:p>
    <w:p w14:paraId="2F023D1D" w14:textId="77777777" w:rsidR="00012BF2" w:rsidRPr="00C75DE0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it-IT"/>
        </w:rPr>
      </w:pPr>
      <w:r w:rsidRPr="00C75DE0">
        <w:rPr>
          <w:color w:val="808080"/>
          <w:sz w:val="16"/>
          <w:lang w:val="it-IT"/>
        </w:rPr>
        <w:t xml:space="preserve">Mobil: +49 160 93950359 </w:t>
      </w:r>
    </w:p>
    <w:p w14:paraId="03EF401B" w14:textId="77777777" w:rsidR="00012BF2" w:rsidRPr="00C75DE0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it-IT"/>
        </w:rPr>
      </w:pPr>
      <w:r w:rsidRPr="00C75DE0">
        <w:rPr>
          <w:color w:val="808080"/>
          <w:sz w:val="16"/>
          <w:lang w:val="it-IT"/>
        </w:rPr>
        <w:t>Mail: klaus.albers@turck.com</w:t>
      </w:r>
    </w:p>
    <w:p w14:paraId="0C7AF2A0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  <w:r w:rsidRPr="00411E2B">
        <w:rPr>
          <w:color w:val="808080"/>
          <w:sz w:val="16"/>
          <w:lang w:val="en-US"/>
        </w:rPr>
        <w:t>Web: www.turck.</w:t>
      </w:r>
      <w:r w:rsidR="001B164A" w:rsidRPr="00411E2B">
        <w:rPr>
          <w:color w:val="808080"/>
          <w:sz w:val="16"/>
          <w:lang w:val="en-US"/>
        </w:rPr>
        <w:t>de/</w:t>
      </w:r>
      <w:r w:rsidRPr="00411E2B">
        <w:rPr>
          <w:color w:val="808080"/>
          <w:sz w:val="16"/>
          <w:lang w:val="en-US"/>
        </w:rPr>
        <w:t>presse</w:t>
      </w:r>
    </w:p>
    <w:p w14:paraId="63BA9B0C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</w:p>
    <w:p w14:paraId="08DAFAAC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</w:p>
    <w:p w14:paraId="53CF4DC2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  <w:r w:rsidRPr="00411E2B">
        <w:rPr>
          <w:color w:val="808080"/>
          <w:sz w:val="16"/>
          <w:lang w:val="en-US"/>
        </w:rPr>
        <w:t>LESER-KONTAKT</w:t>
      </w:r>
    </w:p>
    <w:p w14:paraId="52E6EAEF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</w:p>
    <w:p w14:paraId="7FCFBC65" w14:textId="77777777" w:rsidR="00012BF2" w:rsidRPr="00411E2B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  <w:lang w:val="en-US"/>
        </w:rPr>
      </w:pPr>
      <w:r w:rsidRPr="00411E2B">
        <w:rPr>
          <w:b/>
          <w:color w:val="808080"/>
          <w:sz w:val="16"/>
          <w:lang w:val="en-US"/>
        </w:rPr>
        <w:t>Deutschland</w:t>
      </w:r>
      <w:r w:rsidRPr="00411E2B">
        <w:rPr>
          <w:color w:val="808080"/>
          <w:sz w:val="16"/>
          <w:lang w:val="en-US"/>
        </w:rPr>
        <w:t>:</w:t>
      </w:r>
    </w:p>
    <w:p w14:paraId="5F7B6C45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1E2B">
        <w:rPr>
          <w:color w:val="808080"/>
          <w:sz w:val="16"/>
          <w:lang w:val="en-US"/>
        </w:rPr>
        <w:t xml:space="preserve">Hans </w:t>
      </w:r>
      <w:proofErr w:type="spellStart"/>
      <w:r w:rsidRPr="00411E2B">
        <w:rPr>
          <w:color w:val="808080"/>
          <w:sz w:val="16"/>
          <w:lang w:val="en-US"/>
        </w:rPr>
        <w:t>Turck</w:t>
      </w:r>
      <w:proofErr w:type="spellEnd"/>
      <w:r w:rsidRPr="00411E2B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1CF57D64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0D83581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18956FA" w14:textId="77777777" w:rsidR="00012BF2" w:rsidRPr="00DD5734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1CDA88BE" w14:textId="77777777" w:rsidR="00012BF2" w:rsidRPr="00DD5734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06BCA549" w14:textId="77777777" w:rsidR="00012BF2" w:rsidRPr="00DD5734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0E1DA735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2A44CE2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4264F86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1CC57DDB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F79FA8C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58DAB58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6F32AAF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39B93BA3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231C1AC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9DF94B7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158F0EC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C1F494E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74BF853" w14:textId="77777777" w:rsidR="00012BF2" w:rsidRPr="004120B6" w:rsidRDefault="00012BF2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8824A76" w14:textId="77777777" w:rsidR="001B164A" w:rsidRPr="004120B6" w:rsidRDefault="001B164A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196F878E" w14:textId="77777777" w:rsidR="001B164A" w:rsidRPr="004120B6" w:rsidRDefault="001B164A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66B021A2" w14:textId="77777777" w:rsidR="001B164A" w:rsidRDefault="001B164A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E0735E5" w14:textId="77777777" w:rsidR="00DD5734" w:rsidRDefault="00DD5734" w:rsidP="009B2C34">
      <w:pPr>
        <w:framePr w:w="3345" w:h="6589" w:hSpace="142" w:wrap="notBeside" w:vAnchor="page" w:hAnchor="page" w:x="7959" w:y="9391" w:anchorLock="1"/>
        <w:rPr>
          <w:color w:val="808080"/>
          <w:sz w:val="16"/>
        </w:rPr>
      </w:pPr>
    </w:p>
    <w:p w14:paraId="45AB5733" w14:textId="6BBE4FC8" w:rsidR="008520A0" w:rsidRPr="00A65C88" w:rsidRDefault="00C268B1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Flexible </w:t>
      </w:r>
      <w:r w:rsidR="0064505D">
        <w:rPr>
          <w:iCs/>
          <w:sz w:val="28"/>
          <w:szCs w:val="28"/>
        </w:rPr>
        <w:t>Vier-K</w:t>
      </w:r>
      <w:r w:rsidR="00DC7F04">
        <w:rPr>
          <w:iCs/>
          <w:sz w:val="28"/>
          <w:szCs w:val="28"/>
        </w:rPr>
        <w:t>anal-</w:t>
      </w:r>
      <w:r w:rsidR="00A65C88">
        <w:rPr>
          <w:iCs/>
          <w:sz w:val="28"/>
          <w:szCs w:val="28"/>
        </w:rPr>
        <w:t>Tr</w:t>
      </w:r>
      <w:r w:rsidR="00BF5CE9">
        <w:rPr>
          <w:iCs/>
          <w:sz w:val="28"/>
          <w:szCs w:val="28"/>
        </w:rPr>
        <w:t>e</w:t>
      </w:r>
      <w:r w:rsidR="00A65C88">
        <w:rPr>
          <w:iCs/>
          <w:sz w:val="28"/>
          <w:szCs w:val="28"/>
        </w:rPr>
        <w:t>nnschaltve</w:t>
      </w:r>
      <w:r w:rsidR="00BF5CE9">
        <w:rPr>
          <w:iCs/>
          <w:sz w:val="28"/>
          <w:szCs w:val="28"/>
        </w:rPr>
        <w:t>r</w:t>
      </w:r>
      <w:r w:rsidR="00A65C88">
        <w:rPr>
          <w:iCs/>
          <w:sz w:val="28"/>
          <w:szCs w:val="28"/>
        </w:rPr>
        <w:t xml:space="preserve">stärker </w:t>
      </w:r>
    </w:p>
    <w:p w14:paraId="593D2488" w14:textId="70361725" w:rsidR="008520A0" w:rsidRPr="000B143A" w:rsidRDefault="00A82B91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Turcks </w:t>
      </w:r>
      <w:r w:rsidR="007433FA">
        <w:rPr>
          <w:iCs/>
          <w:sz w:val="18"/>
          <w:szCs w:val="18"/>
          <w:lang w:val="de-DE"/>
        </w:rPr>
        <w:t>IM18-4DI biete</w:t>
      </w:r>
      <w:r w:rsidR="00496B90">
        <w:rPr>
          <w:iCs/>
          <w:sz w:val="18"/>
          <w:szCs w:val="18"/>
          <w:lang w:val="de-DE"/>
        </w:rPr>
        <w:t>t</w:t>
      </w:r>
      <w:r w:rsidR="007433FA">
        <w:rPr>
          <w:iCs/>
          <w:sz w:val="18"/>
          <w:szCs w:val="18"/>
          <w:lang w:val="de-DE"/>
        </w:rPr>
        <w:t xml:space="preserve"> hohe Signaldichte und eine flexibel konfigurierbare Splitterfunktion –</w:t>
      </w:r>
      <w:r w:rsidR="00496B90">
        <w:rPr>
          <w:iCs/>
          <w:sz w:val="18"/>
          <w:szCs w:val="18"/>
          <w:lang w:val="de-DE"/>
        </w:rPr>
        <w:t xml:space="preserve"> als </w:t>
      </w:r>
      <w:r w:rsidR="00496B90" w:rsidRPr="00496B90">
        <w:rPr>
          <w:iCs/>
          <w:sz w:val="18"/>
          <w:szCs w:val="18"/>
          <w:lang w:val="de-DE"/>
        </w:rPr>
        <w:t>IM</w:t>
      </w:r>
      <w:r w:rsidR="00496B90">
        <w:rPr>
          <w:iCs/>
          <w:sz w:val="18"/>
          <w:szCs w:val="18"/>
          <w:lang w:val="de-DE"/>
        </w:rPr>
        <w:t>X</w:t>
      </w:r>
      <w:r w:rsidR="00496B90" w:rsidRPr="00496B90">
        <w:rPr>
          <w:iCs/>
          <w:sz w:val="18"/>
          <w:szCs w:val="18"/>
          <w:lang w:val="de-DE"/>
        </w:rPr>
        <w:t>18-4DI</w:t>
      </w:r>
      <w:r w:rsidR="007433FA">
        <w:rPr>
          <w:iCs/>
          <w:sz w:val="18"/>
          <w:szCs w:val="18"/>
          <w:lang w:val="de-DE"/>
        </w:rPr>
        <w:t xml:space="preserve"> auch im Ex-Bereich</w:t>
      </w:r>
    </w:p>
    <w:p w14:paraId="4813B472" w14:textId="483D347E" w:rsidR="000115A6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6C3D4095">
        <w:rPr>
          <w:lang w:val="de-DE"/>
        </w:rPr>
        <w:t xml:space="preserve">Mülheim, </w:t>
      </w:r>
      <w:r w:rsidR="00FB6A6B">
        <w:rPr>
          <w:lang w:val="de-DE"/>
        </w:rPr>
        <w:t xml:space="preserve">3. November </w:t>
      </w:r>
      <w:r w:rsidR="009135D7" w:rsidRPr="6C3D4095">
        <w:rPr>
          <w:lang w:val="de-DE"/>
        </w:rPr>
        <w:t>20</w:t>
      </w:r>
      <w:r w:rsidR="009B1E75" w:rsidRPr="6C3D4095">
        <w:rPr>
          <w:lang w:val="de-DE"/>
        </w:rPr>
        <w:t>2</w:t>
      </w:r>
      <w:r w:rsidR="009D4A9F" w:rsidRPr="6C3D4095">
        <w:rPr>
          <w:lang w:val="de-DE"/>
        </w:rPr>
        <w:t>2</w:t>
      </w:r>
      <w:r w:rsidRPr="6C3D4095">
        <w:rPr>
          <w:lang w:val="de-DE"/>
        </w:rPr>
        <w:t xml:space="preserve"> –</w:t>
      </w:r>
      <w:r w:rsidR="00C268B1" w:rsidRPr="6C3D4095">
        <w:rPr>
          <w:lang w:val="de-DE"/>
        </w:rPr>
        <w:t xml:space="preserve"> Turck stellt</w:t>
      </w:r>
      <w:r w:rsidR="005803B9" w:rsidRPr="6C3D4095">
        <w:rPr>
          <w:lang w:val="de-DE"/>
        </w:rPr>
        <w:t xml:space="preserve"> </w:t>
      </w:r>
      <w:r w:rsidR="00C10BA5" w:rsidRPr="6C3D4095">
        <w:rPr>
          <w:lang w:val="de-DE"/>
        </w:rPr>
        <w:t>d</w:t>
      </w:r>
      <w:r w:rsidR="0018010F">
        <w:rPr>
          <w:lang w:val="de-DE"/>
        </w:rPr>
        <w:t>ie</w:t>
      </w:r>
      <w:r w:rsidR="0064505D" w:rsidRPr="6C3D4095">
        <w:rPr>
          <w:lang w:val="de-DE"/>
        </w:rPr>
        <w:t xml:space="preserve"> </w:t>
      </w:r>
      <w:r w:rsidR="002339EF">
        <w:rPr>
          <w:lang w:val="de-DE"/>
        </w:rPr>
        <w:t xml:space="preserve">kompakten, </w:t>
      </w:r>
      <w:r w:rsidR="00C10BA5" w:rsidRPr="6C3D4095">
        <w:rPr>
          <w:lang w:val="de-DE"/>
        </w:rPr>
        <w:t>vierk</w:t>
      </w:r>
      <w:r w:rsidR="00C268B1" w:rsidRPr="6C3D4095">
        <w:rPr>
          <w:lang w:val="de-DE"/>
        </w:rPr>
        <w:t>analigen Trennschaltverstär</w:t>
      </w:r>
      <w:r w:rsidR="005803B9" w:rsidRPr="6C3D4095">
        <w:rPr>
          <w:lang w:val="de-DE"/>
        </w:rPr>
        <w:t>k</w:t>
      </w:r>
      <w:r w:rsidR="00C268B1" w:rsidRPr="6C3D4095">
        <w:rPr>
          <w:lang w:val="de-DE"/>
        </w:rPr>
        <w:t>er</w:t>
      </w:r>
      <w:r w:rsidR="000115A6" w:rsidRPr="6C3D4095">
        <w:rPr>
          <w:lang w:val="de-DE"/>
        </w:rPr>
        <w:t xml:space="preserve"> IM18-4DI </w:t>
      </w:r>
      <w:r w:rsidR="00251DE8">
        <w:rPr>
          <w:lang w:val="de-DE"/>
        </w:rPr>
        <w:t>für Nicht-Ex- und</w:t>
      </w:r>
      <w:r w:rsidR="0064505D" w:rsidRPr="6C3D4095">
        <w:rPr>
          <w:lang w:val="de-DE"/>
        </w:rPr>
        <w:t xml:space="preserve"> </w:t>
      </w:r>
      <w:r w:rsidR="00C268B1" w:rsidRPr="6C3D4095">
        <w:rPr>
          <w:lang w:val="de-DE"/>
        </w:rPr>
        <w:t xml:space="preserve">IMX18-4DI </w:t>
      </w:r>
      <w:r w:rsidR="00C10BA5" w:rsidRPr="6C3D4095">
        <w:rPr>
          <w:lang w:val="de-DE"/>
        </w:rPr>
        <w:t xml:space="preserve">für </w:t>
      </w:r>
      <w:r w:rsidR="00C268B1" w:rsidRPr="6C3D4095">
        <w:rPr>
          <w:lang w:val="de-DE"/>
        </w:rPr>
        <w:t>Ex-Bereiche</w:t>
      </w:r>
      <w:r w:rsidR="00C10BA5" w:rsidRPr="6C3D4095">
        <w:rPr>
          <w:lang w:val="de-DE"/>
        </w:rPr>
        <w:t xml:space="preserve"> vor</w:t>
      </w:r>
      <w:r w:rsidR="000115A6" w:rsidRPr="6C3D4095">
        <w:rPr>
          <w:lang w:val="de-DE"/>
        </w:rPr>
        <w:t xml:space="preserve">. Mit </w:t>
      </w:r>
      <w:r w:rsidR="00C10BA5" w:rsidRPr="6C3D4095">
        <w:rPr>
          <w:lang w:val="de-DE"/>
        </w:rPr>
        <w:t>vier</w:t>
      </w:r>
      <w:r w:rsidR="000115A6" w:rsidRPr="6C3D4095">
        <w:rPr>
          <w:lang w:val="de-DE"/>
        </w:rPr>
        <w:t xml:space="preserve"> </w:t>
      </w:r>
      <w:r w:rsidR="00541366" w:rsidRPr="6C3D4095">
        <w:rPr>
          <w:lang w:val="de-DE"/>
        </w:rPr>
        <w:t>Signalen</w:t>
      </w:r>
      <w:r w:rsidR="000115A6" w:rsidRPr="6C3D4095">
        <w:rPr>
          <w:lang w:val="de-DE"/>
        </w:rPr>
        <w:t xml:space="preserve"> auf 18 Millimeter</w:t>
      </w:r>
      <w:r w:rsidR="0064505D" w:rsidRPr="6C3D4095">
        <w:rPr>
          <w:lang w:val="de-DE"/>
        </w:rPr>
        <w:t>n</w:t>
      </w:r>
      <w:r w:rsidR="000115A6" w:rsidRPr="6C3D4095">
        <w:rPr>
          <w:lang w:val="de-DE"/>
        </w:rPr>
        <w:t xml:space="preserve"> Baubreite biete</w:t>
      </w:r>
      <w:r w:rsidR="00F3291F">
        <w:rPr>
          <w:lang w:val="de-DE"/>
        </w:rPr>
        <w:t>n die Geräte</w:t>
      </w:r>
      <w:r w:rsidR="000115A6" w:rsidRPr="6C3D4095">
        <w:rPr>
          <w:lang w:val="de-DE"/>
        </w:rPr>
        <w:t xml:space="preserve"> eine hohe Kanaldichte, die </w:t>
      </w:r>
      <w:r w:rsidR="00541366" w:rsidRPr="6C3D4095">
        <w:rPr>
          <w:lang w:val="de-DE"/>
        </w:rPr>
        <w:t>insbesondere</w:t>
      </w:r>
      <w:r w:rsidR="000115A6" w:rsidRPr="6C3D4095">
        <w:rPr>
          <w:lang w:val="de-DE"/>
        </w:rPr>
        <w:t xml:space="preserve"> beim Einbau in </w:t>
      </w:r>
      <w:r w:rsidR="00541366" w:rsidRPr="6C3D4095">
        <w:rPr>
          <w:lang w:val="de-DE"/>
        </w:rPr>
        <w:t>kleinen</w:t>
      </w:r>
      <w:r w:rsidR="000115A6" w:rsidRPr="6C3D4095">
        <w:rPr>
          <w:lang w:val="de-DE"/>
        </w:rPr>
        <w:t xml:space="preserve"> </w:t>
      </w:r>
      <w:r w:rsidR="00541366" w:rsidRPr="6C3D4095">
        <w:rPr>
          <w:lang w:val="de-DE"/>
        </w:rPr>
        <w:t>Schaltkästen</w:t>
      </w:r>
      <w:r w:rsidR="000115A6" w:rsidRPr="6C3D4095">
        <w:rPr>
          <w:lang w:val="de-DE"/>
        </w:rPr>
        <w:t xml:space="preserve"> </w:t>
      </w:r>
      <w:r w:rsidR="00810C85" w:rsidRPr="6C3D4095">
        <w:rPr>
          <w:lang w:val="de-DE"/>
        </w:rPr>
        <w:t xml:space="preserve">und dezentralen </w:t>
      </w:r>
      <w:r w:rsidR="0064505D" w:rsidRPr="6C3D4095">
        <w:rPr>
          <w:lang w:val="de-DE"/>
        </w:rPr>
        <w:t xml:space="preserve">oder modularen </w:t>
      </w:r>
      <w:r w:rsidR="00810C85" w:rsidRPr="6C3D4095">
        <w:rPr>
          <w:lang w:val="de-DE"/>
        </w:rPr>
        <w:t xml:space="preserve">Automatisierungssystemen </w:t>
      </w:r>
      <w:r w:rsidR="000115A6" w:rsidRPr="6C3D4095">
        <w:rPr>
          <w:lang w:val="de-DE"/>
        </w:rPr>
        <w:t xml:space="preserve">den Unterschied machen kann. Anwender </w:t>
      </w:r>
      <w:r w:rsidR="00C10BA5" w:rsidRPr="6C3D4095">
        <w:rPr>
          <w:lang w:val="de-DE"/>
        </w:rPr>
        <w:t xml:space="preserve">profitieren zudem von der </w:t>
      </w:r>
      <w:r w:rsidR="00166734" w:rsidRPr="6C3D4095">
        <w:rPr>
          <w:lang w:val="de-DE"/>
        </w:rPr>
        <w:t>Flexibilität</w:t>
      </w:r>
      <w:r w:rsidR="00C10BA5" w:rsidRPr="6C3D4095">
        <w:rPr>
          <w:lang w:val="de-DE"/>
        </w:rPr>
        <w:t xml:space="preserve"> des Geräts. So </w:t>
      </w:r>
      <w:r w:rsidR="006473BF">
        <w:rPr>
          <w:lang w:val="de-DE"/>
        </w:rPr>
        <w:t>enthält</w:t>
      </w:r>
      <w:r w:rsidR="006473BF" w:rsidRPr="6C3D4095">
        <w:rPr>
          <w:lang w:val="de-DE"/>
        </w:rPr>
        <w:t xml:space="preserve"> </w:t>
      </w:r>
      <w:r w:rsidR="00166734" w:rsidRPr="6C3D4095">
        <w:rPr>
          <w:lang w:val="de-DE"/>
        </w:rPr>
        <w:t xml:space="preserve">der IM(X)-4DI </w:t>
      </w:r>
      <w:r w:rsidR="00C10BA5" w:rsidRPr="6C3D4095">
        <w:rPr>
          <w:lang w:val="de-DE"/>
        </w:rPr>
        <w:t xml:space="preserve">auch einen Splitter, der </w:t>
      </w:r>
      <w:r w:rsidR="000115A6" w:rsidRPr="6C3D4095">
        <w:rPr>
          <w:lang w:val="de-DE"/>
        </w:rPr>
        <w:t xml:space="preserve">als </w:t>
      </w:r>
      <w:r w:rsidR="004B7233">
        <w:rPr>
          <w:lang w:val="de-DE"/>
        </w:rPr>
        <w:t>Zweifach-</w:t>
      </w:r>
      <w:r w:rsidR="0026782C" w:rsidRPr="6C3D4095">
        <w:rPr>
          <w:lang w:val="de-DE"/>
        </w:rPr>
        <w:t>1:2</w:t>
      </w:r>
      <w:r w:rsidR="006F49CE">
        <w:rPr>
          <w:lang w:val="de-DE"/>
        </w:rPr>
        <w:t>-</w:t>
      </w:r>
      <w:r w:rsidR="0026782C" w:rsidRPr="6C3D4095">
        <w:rPr>
          <w:lang w:val="de-DE"/>
        </w:rPr>
        <w:t>, 1:3</w:t>
      </w:r>
      <w:r w:rsidR="00C83B2F">
        <w:rPr>
          <w:lang w:val="de-DE"/>
        </w:rPr>
        <w:t>-</w:t>
      </w:r>
      <w:r w:rsidR="0026782C" w:rsidRPr="6C3D4095">
        <w:rPr>
          <w:lang w:val="de-DE"/>
        </w:rPr>
        <w:t xml:space="preserve"> oder 1:4</w:t>
      </w:r>
      <w:r w:rsidR="00582589">
        <w:rPr>
          <w:lang w:val="de-DE"/>
        </w:rPr>
        <w:t xml:space="preserve">-Verteiler </w:t>
      </w:r>
      <w:r w:rsidR="000115A6" w:rsidRPr="6C3D4095">
        <w:rPr>
          <w:lang w:val="de-DE"/>
        </w:rPr>
        <w:t>konfigurier</w:t>
      </w:r>
      <w:r w:rsidR="00C10BA5" w:rsidRPr="6C3D4095">
        <w:rPr>
          <w:lang w:val="de-DE"/>
        </w:rPr>
        <w:t>t werden kann.</w:t>
      </w:r>
      <w:r w:rsidR="000115A6" w:rsidRPr="6C3D4095">
        <w:rPr>
          <w:lang w:val="de-DE"/>
        </w:rPr>
        <w:t xml:space="preserve"> </w:t>
      </w:r>
      <w:r w:rsidR="00C10BA5" w:rsidRPr="6C3D4095">
        <w:rPr>
          <w:lang w:val="de-DE"/>
        </w:rPr>
        <w:t xml:space="preserve">Außerdem </w:t>
      </w:r>
      <w:r w:rsidR="00C83B2F">
        <w:rPr>
          <w:lang w:val="de-DE"/>
        </w:rPr>
        <w:t>ist</w:t>
      </w:r>
      <w:r w:rsidR="000115A6" w:rsidRPr="6C3D4095">
        <w:rPr>
          <w:lang w:val="de-DE"/>
        </w:rPr>
        <w:t xml:space="preserve"> die Wirkrichtung der Schaltausgänge umkehr</w:t>
      </w:r>
      <w:r w:rsidR="00C83B2F">
        <w:rPr>
          <w:lang w:val="de-DE"/>
        </w:rPr>
        <w:t>bar</w:t>
      </w:r>
      <w:r w:rsidR="000115A6" w:rsidRPr="6C3D4095">
        <w:rPr>
          <w:lang w:val="de-DE"/>
        </w:rPr>
        <w:t xml:space="preserve">. </w:t>
      </w:r>
    </w:p>
    <w:p w14:paraId="456F625A" w14:textId="235E9660" w:rsidR="0026782C" w:rsidRDefault="0026782C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B55C555" w14:textId="24B23337" w:rsidR="007433FA" w:rsidRDefault="00810C85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E78CEE1">
        <w:rPr>
          <w:lang w:val="de-DE"/>
        </w:rPr>
        <w:t>Mit de</w:t>
      </w:r>
      <w:r w:rsidR="00166734" w:rsidRPr="0E78CEE1">
        <w:rPr>
          <w:lang w:val="de-DE"/>
        </w:rPr>
        <w:t xml:space="preserve">n neuen Trennschaltverstärkern </w:t>
      </w:r>
      <w:r w:rsidRPr="0E78CEE1">
        <w:rPr>
          <w:lang w:val="de-DE"/>
        </w:rPr>
        <w:t xml:space="preserve">begegnet Turck der </w:t>
      </w:r>
      <w:r w:rsidR="007433FA" w:rsidRPr="0E78CEE1">
        <w:rPr>
          <w:lang w:val="de-DE"/>
        </w:rPr>
        <w:t>gesteigerten</w:t>
      </w:r>
      <w:r w:rsidRPr="0E78CEE1">
        <w:rPr>
          <w:lang w:val="de-DE"/>
        </w:rPr>
        <w:t xml:space="preserve"> </w:t>
      </w:r>
      <w:r w:rsidR="007433FA" w:rsidRPr="0E78CEE1">
        <w:rPr>
          <w:lang w:val="de-DE"/>
        </w:rPr>
        <w:t>Nachfrage</w:t>
      </w:r>
      <w:r w:rsidRPr="0E78CEE1">
        <w:rPr>
          <w:lang w:val="de-DE"/>
        </w:rPr>
        <w:t xml:space="preserve"> nach </w:t>
      </w:r>
      <w:r w:rsidR="00294487" w:rsidRPr="0E78CEE1">
        <w:rPr>
          <w:lang w:val="de-DE"/>
        </w:rPr>
        <w:t xml:space="preserve">besonders </w:t>
      </w:r>
      <w:r w:rsidR="00C10BA5" w:rsidRPr="0E78CEE1">
        <w:rPr>
          <w:lang w:val="de-DE"/>
        </w:rPr>
        <w:t xml:space="preserve">kompakten </w:t>
      </w:r>
      <w:r w:rsidRPr="0E78CEE1">
        <w:rPr>
          <w:lang w:val="de-DE"/>
        </w:rPr>
        <w:t xml:space="preserve">Lösungen für modulare </w:t>
      </w:r>
      <w:r w:rsidR="002B0B64" w:rsidRPr="0E78CEE1">
        <w:rPr>
          <w:lang w:val="de-DE"/>
        </w:rPr>
        <w:t>Maschinen</w:t>
      </w:r>
      <w:r w:rsidRPr="0E78CEE1">
        <w:rPr>
          <w:lang w:val="de-DE"/>
        </w:rPr>
        <w:t xml:space="preserve">. </w:t>
      </w:r>
      <w:r w:rsidR="00BE6BFE">
        <w:rPr>
          <w:lang w:val="de-DE"/>
        </w:rPr>
        <w:t>Bei</w:t>
      </w:r>
      <w:r w:rsidR="006652EE" w:rsidRPr="0E78CEE1">
        <w:rPr>
          <w:lang w:val="de-DE"/>
        </w:rPr>
        <w:t xml:space="preserve"> 18 Millimetern </w:t>
      </w:r>
      <w:r w:rsidR="00BE6BFE">
        <w:rPr>
          <w:lang w:val="de-DE"/>
        </w:rPr>
        <w:t xml:space="preserve">Breite </w:t>
      </w:r>
      <w:r w:rsidR="006652EE" w:rsidRPr="0E78CEE1">
        <w:rPr>
          <w:lang w:val="de-DE"/>
        </w:rPr>
        <w:t>für vier Kanäle benötigen die IMX18-4DI fast ein Drittel weniger Platz auf der Hutschiene als vergleichbare Installationen mit zweikanaligen Geräten.</w:t>
      </w:r>
      <w:r w:rsidR="007120CA" w:rsidRPr="0E78CEE1">
        <w:rPr>
          <w:lang w:val="de-DE"/>
        </w:rPr>
        <w:t xml:space="preserve"> </w:t>
      </w:r>
      <w:r w:rsidR="00C10BA5" w:rsidRPr="0E78CEE1">
        <w:rPr>
          <w:lang w:val="de-DE"/>
        </w:rPr>
        <w:t xml:space="preserve">Die </w:t>
      </w:r>
      <w:r w:rsidRPr="0E78CEE1">
        <w:rPr>
          <w:lang w:val="de-DE"/>
        </w:rPr>
        <w:t>SIL</w:t>
      </w:r>
      <w:r w:rsidR="00FD7F80" w:rsidRPr="0E78CEE1">
        <w:rPr>
          <w:lang w:val="de-DE"/>
        </w:rPr>
        <w:t>2</w:t>
      </w:r>
      <w:r w:rsidRPr="0E78CEE1">
        <w:rPr>
          <w:lang w:val="de-DE"/>
        </w:rPr>
        <w:t>-</w:t>
      </w:r>
      <w:r w:rsidR="007433FA" w:rsidRPr="0E78CEE1">
        <w:rPr>
          <w:lang w:val="de-DE"/>
        </w:rPr>
        <w:t>Zertifizierung</w:t>
      </w:r>
      <w:r w:rsidRPr="0E78CEE1">
        <w:rPr>
          <w:lang w:val="de-DE"/>
        </w:rPr>
        <w:t xml:space="preserve"> der Geräte </w:t>
      </w:r>
      <w:r w:rsidR="00C10BA5" w:rsidRPr="0E78CEE1">
        <w:rPr>
          <w:lang w:val="de-DE"/>
        </w:rPr>
        <w:t>ermöglicht zusammen mit den SIL-Näherungsschaltern von Turck den Aufbau</w:t>
      </w:r>
      <w:r w:rsidR="0007575B">
        <w:rPr>
          <w:lang w:val="de-DE"/>
        </w:rPr>
        <w:t xml:space="preserve"> </w:t>
      </w:r>
      <w:proofErr w:type="spellStart"/>
      <w:r w:rsidR="007433FA" w:rsidRPr="0E78CEE1">
        <w:rPr>
          <w:lang w:val="de-DE"/>
        </w:rPr>
        <w:t>sicherheitsgerichtete</w:t>
      </w:r>
      <w:r w:rsidR="002839F6" w:rsidRPr="0E78CEE1">
        <w:rPr>
          <w:lang w:val="de-DE"/>
        </w:rPr>
        <w:t>r</w:t>
      </w:r>
      <w:proofErr w:type="spellEnd"/>
      <w:r w:rsidR="007433FA" w:rsidRPr="0E78CEE1">
        <w:rPr>
          <w:lang w:val="de-DE"/>
        </w:rPr>
        <w:t xml:space="preserve"> Anwendungen</w:t>
      </w:r>
      <w:r w:rsidR="00C10BA5" w:rsidRPr="0E78CEE1">
        <w:rPr>
          <w:lang w:val="de-DE"/>
        </w:rPr>
        <w:t>.</w:t>
      </w:r>
      <w:r w:rsidR="007433FA" w:rsidRPr="0E78CEE1">
        <w:rPr>
          <w:lang w:val="de-DE"/>
        </w:rPr>
        <w:t xml:space="preserve"> </w:t>
      </w:r>
    </w:p>
    <w:p w14:paraId="6CC3DD1C" w14:textId="3F1B3545" w:rsidR="007433FA" w:rsidRDefault="007433FA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37FA8E9" w14:textId="41E35F00" w:rsidR="00A65C88" w:rsidRPr="00A65C88" w:rsidRDefault="003A7F8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6C3D4095">
        <w:rPr>
          <w:lang w:val="de-DE"/>
        </w:rPr>
        <w:t xml:space="preserve">Die </w:t>
      </w:r>
      <w:r w:rsidR="00D16C2D" w:rsidRPr="6C3D4095">
        <w:rPr>
          <w:lang w:val="de-DE"/>
        </w:rPr>
        <w:t xml:space="preserve">Signalleitungen </w:t>
      </w:r>
      <w:r w:rsidR="00FD7F80" w:rsidRPr="6C3D4095">
        <w:rPr>
          <w:lang w:val="de-DE"/>
        </w:rPr>
        <w:t xml:space="preserve">werden mechanisch mit Federzug- oder Schraubklemmen angeschlossen. </w:t>
      </w:r>
      <w:r w:rsidR="00D16C2D" w:rsidRPr="6C3D4095">
        <w:rPr>
          <w:lang w:val="de-DE"/>
        </w:rPr>
        <w:t>Die Power</w:t>
      </w:r>
      <w:r w:rsidR="00937E5D">
        <w:rPr>
          <w:lang w:val="de-DE"/>
        </w:rPr>
        <w:t>bridge-</w:t>
      </w:r>
      <w:r w:rsidR="00D16C2D" w:rsidRPr="6C3D4095">
        <w:rPr>
          <w:lang w:val="de-DE"/>
        </w:rPr>
        <w:t>Varianten können auch rückseitig über die Hutschi</w:t>
      </w:r>
      <w:r w:rsidR="002839F6" w:rsidRPr="6C3D4095">
        <w:rPr>
          <w:lang w:val="de-DE"/>
        </w:rPr>
        <w:t>e</w:t>
      </w:r>
      <w:r w:rsidR="00D16C2D" w:rsidRPr="6C3D4095">
        <w:rPr>
          <w:lang w:val="de-DE"/>
        </w:rPr>
        <w:t xml:space="preserve">ne </w:t>
      </w:r>
      <w:r w:rsidR="00937D7F" w:rsidRPr="6C3D4095">
        <w:rPr>
          <w:lang w:val="de-DE"/>
        </w:rPr>
        <w:t xml:space="preserve">mit Spannung versorgt werden. </w:t>
      </w:r>
      <w:r w:rsidR="002839F6" w:rsidRPr="6C3D4095">
        <w:rPr>
          <w:lang w:val="de-DE"/>
        </w:rPr>
        <w:t xml:space="preserve">Ein Sammelfehlerstörmeldekontakt </w:t>
      </w:r>
      <w:r w:rsidR="00FB72D5">
        <w:rPr>
          <w:lang w:val="de-DE"/>
        </w:rPr>
        <w:t xml:space="preserve">erlaubt die </w:t>
      </w:r>
      <w:r w:rsidR="007A2D73">
        <w:rPr>
          <w:lang w:val="de-DE"/>
        </w:rPr>
        <w:t>Anzeige</w:t>
      </w:r>
      <w:r w:rsidR="00D0756D">
        <w:rPr>
          <w:lang w:val="de-DE"/>
        </w:rPr>
        <w:t xml:space="preserve"> von </w:t>
      </w:r>
      <w:r w:rsidR="002839F6" w:rsidRPr="6C3D4095">
        <w:rPr>
          <w:lang w:val="de-DE"/>
        </w:rPr>
        <w:t>Fehlermeldungen</w:t>
      </w:r>
      <w:r w:rsidRPr="6C3D4095">
        <w:rPr>
          <w:lang w:val="de-DE"/>
        </w:rPr>
        <w:t xml:space="preserve">, was </w:t>
      </w:r>
      <w:r w:rsidR="00047912">
        <w:rPr>
          <w:lang w:val="de-DE"/>
        </w:rPr>
        <w:t xml:space="preserve">mit </w:t>
      </w:r>
      <w:r w:rsidRPr="6C3D4095">
        <w:rPr>
          <w:lang w:val="de-DE"/>
        </w:rPr>
        <w:t xml:space="preserve">den </w:t>
      </w:r>
      <w:r w:rsidR="002839F6" w:rsidRPr="6C3D4095">
        <w:rPr>
          <w:lang w:val="de-DE"/>
        </w:rPr>
        <w:t>Power</w:t>
      </w:r>
      <w:r w:rsidR="00937E5D">
        <w:rPr>
          <w:lang w:val="de-DE"/>
        </w:rPr>
        <w:t>bridge</w:t>
      </w:r>
      <w:r w:rsidRPr="6C3D4095">
        <w:rPr>
          <w:lang w:val="de-DE"/>
        </w:rPr>
        <w:t xml:space="preserve">-Varianten auch über die Hutschiene </w:t>
      </w:r>
      <w:r w:rsidR="002839F6" w:rsidRPr="6C3D4095">
        <w:rPr>
          <w:lang w:val="de-DE"/>
        </w:rPr>
        <w:t>realisiert werden</w:t>
      </w:r>
      <w:r w:rsidRPr="6C3D4095">
        <w:rPr>
          <w:lang w:val="de-DE"/>
        </w:rPr>
        <w:t xml:space="preserve"> kann</w:t>
      </w:r>
      <w:r w:rsidR="002839F6" w:rsidRPr="6C3D4095">
        <w:rPr>
          <w:lang w:val="de-DE"/>
        </w:rPr>
        <w:t xml:space="preserve">. </w:t>
      </w:r>
    </w:p>
    <w:p w14:paraId="74A57F62" w14:textId="77777777" w:rsidR="00497095" w:rsidRPr="00A65C88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A65C88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66175" w14:textId="77777777" w:rsidR="007C1E30" w:rsidRDefault="007C1E30">
      <w:r>
        <w:separator/>
      </w:r>
    </w:p>
  </w:endnote>
  <w:endnote w:type="continuationSeparator" w:id="0">
    <w:p w14:paraId="39C1854E" w14:textId="77777777" w:rsidR="007C1E30" w:rsidRDefault="007C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B6EAE" w14:textId="77777777" w:rsidR="007C1E30" w:rsidRDefault="007C1E30">
      <w:r>
        <w:separator/>
      </w:r>
    </w:p>
  </w:footnote>
  <w:footnote w:type="continuationSeparator" w:id="0">
    <w:p w14:paraId="4E8F3215" w14:textId="77777777" w:rsidR="007C1E30" w:rsidRDefault="007C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0A29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456CDD43" wp14:editId="7C7138B7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4A5E7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84614"/>
    <w:multiLevelType w:val="hybridMultilevel"/>
    <w:tmpl w:val="D10C4C72"/>
    <w:lvl w:ilvl="0" w:tplc="E04A1D8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50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C88"/>
    <w:rsid w:val="000029AF"/>
    <w:rsid w:val="000115A6"/>
    <w:rsid w:val="00012BF2"/>
    <w:rsid w:val="00033072"/>
    <w:rsid w:val="0004009F"/>
    <w:rsid w:val="00047912"/>
    <w:rsid w:val="0007575B"/>
    <w:rsid w:val="00077A27"/>
    <w:rsid w:val="00097B21"/>
    <w:rsid w:val="000A0617"/>
    <w:rsid w:val="000A1D91"/>
    <w:rsid w:val="000A3084"/>
    <w:rsid w:val="000B537F"/>
    <w:rsid w:val="000C3FC0"/>
    <w:rsid w:val="000D2214"/>
    <w:rsid w:val="000F0B80"/>
    <w:rsid w:val="001060D1"/>
    <w:rsid w:val="00112625"/>
    <w:rsid w:val="00134B2C"/>
    <w:rsid w:val="00145785"/>
    <w:rsid w:val="00166734"/>
    <w:rsid w:val="0018010F"/>
    <w:rsid w:val="001A28DC"/>
    <w:rsid w:val="001B164A"/>
    <w:rsid w:val="001B2BE1"/>
    <w:rsid w:val="001B60EF"/>
    <w:rsid w:val="001C015D"/>
    <w:rsid w:val="001D4244"/>
    <w:rsid w:val="001E518F"/>
    <w:rsid w:val="0021486E"/>
    <w:rsid w:val="002201A7"/>
    <w:rsid w:val="002339EF"/>
    <w:rsid w:val="00251DE8"/>
    <w:rsid w:val="002539A8"/>
    <w:rsid w:val="0025734C"/>
    <w:rsid w:val="0026782C"/>
    <w:rsid w:val="00273D01"/>
    <w:rsid w:val="0028339C"/>
    <w:rsid w:val="002839F6"/>
    <w:rsid w:val="00293E11"/>
    <w:rsid w:val="00294487"/>
    <w:rsid w:val="002B0B64"/>
    <w:rsid w:val="002B1257"/>
    <w:rsid w:val="002B4BC2"/>
    <w:rsid w:val="002F109A"/>
    <w:rsid w:val="002F2357"/>
    <w:rsid w:val="003139B7"/>
    <w:rsid w:val="00317AFE"/>
    <w:rsid w:val="00320FEF"/>
    <w:rsid w:val="00323EF3"/>
    <w:rsid w:val="0033662E"/>
    <w:rsid w:val="00336C1C"/>
    <w:rsid w:val="00367AB2"/>
    <w:rsid w:val="00377030"/>
    <w:rsid w:val="003A01B1"/>
    <w:rsid w:val="003A100F"/>
    <w:rsid w:val="003A2732"/>
    <w:rsid w:val="003A5F6B"/>
    <w:rsid w:val="003A7F88"/>
    <w:rsid w:val="003C412E"/>
    <w:rsid w:val="003E79AA"/>
    <w:rsid w:val="003F21A8"/>
    <w:rsid w:val="0040016C"/>
    <w:rsid w:val="00411E2B"/>
    <w:rsid w:val="004120B6"/>
    <w:rsid w:val="004338E2"/>
    <w:rsid w:val="00437DED"/>
    <w:rsid w:val="00453417"/>
    <w:rsid w:val="00496B90"/>
    <w:rsid w:val="00497095"/>
    <w:rsid w:val="004A2DB5"/>
    <w:rsid w:val="004B40B9"/>
    <w:rsid w:val="004B7233"/>
    <w:rsid w:val="004E4C5F"/>
    <w:rsid w:val="004E7680"/>
    <w:rsid w:val="004F1C73"/>
    <w:rsid w:val="004F21CC"/>
    <w:rsid w:val="004F60EC"/>
    <w:rsid w:val="00506DF9"/>
    <w:rsid w:val="00541366"/>
    <w:rsid w:val="00553D45"/>
    <w:rsid w:val="0056406D"/>
    <w:rsid w:val="005803B9"/>
    <w:rsid w:val="00582589"/>
    <w:rsid w:val="005926C4"/>
    <w:rsid w:val="00593C86"/>
    <w:rsid w:val="005A1028"/>
    <w:rsid w:val="005A1DF8"/>
    <w:rsid w:val="005A69D7"/>
    <w:rsid w:val="005B23EB"/>
    <w:rsid w:val="005B6226"/>
    <w:rsid w:val="005C6882"/>
    <w:rsid w:val="005E4CCF"/>
    <w:rsid w:val="00617E10"/>
    <w:rsid w:val="00624E52"/>
    <w:rsid w:val="006311D5"/>
    <w:rsid w:val="0064505D"/>
    <w:rsid w:val="00646B6E"/>
    <w:rsid w:val="006473BF"/>
    <w:rsid w:val="006652EE"/>
    <w:rsid w:val="006809DD"/>
    <w:rsid w:val="00683678"/>
    <w:rsid w:val="00694CEE"/>
    <w:rsid w:val="006A4D47"/>
    <w:rsid w:val="006B608B"/>
    <w:rsid w:val="006B69C0"/>
    <w:rsid w:val="006C20E2"/>
    <w:rsid w:val="006C3BF9"/>
    <w:rsid w:val="006D7FFB"/>
    <w:rsid w:val="006F49CE"/>
    <w:rsid w:val="00700928"/>
    <w:rsid w:val="007036FC"/>
    <w:rsid w:val="0070789B"/>
    <w:rsid w:val="007120CA"/>
    <w:rsid w:val="0071261D"/>
    <w:rsid w:val="007433FA"/>
    <w:rsid w:val="007514AC"/>
    <w:rsid w:val="00756F4E"/>
    <w:rsid w:val="00770FC4"/>
    <w:rsid w:val="00771651"/>
    <w:rsid w:val="00771B24"/>
    <w:rsid w:val="007730D9"/>
    <w:rsid w:val="00773758"/>
    <w:rsid w:val="00790183"/>
    <w:rsid w:val="007A2B6E"/>
    <w:rsid w:val="007A2D73"/>
    <w:rsid w:val="007C1E30"/>
    <w:rsid w:val="007E1092"/>
    <w:rsid w:val="007E77BD"/>
    <w:rsid w:val="007F7294"/>
    <w:rsid w:val="008031C9"/>
    <w:rsid w:val="00810C85"/>
    <w:rsid w:val="0082715E"/>
    <w:rsid w:val="008362D4"/>
    <w:rsid w:val="00840E5D"/>
    <w:rsid w:val="008445E3"/>
    <w:rsid w:val="0085145A"/>
    <w:rsid w:val="008520A0"/>
    <w:rsid w:val="008609F9"/>
    <w:rsid w:val="00866FD4"/>
    <w:rsid w:val="008674D6"/>
    <w:rsid w:val="00881C66"/>
    <w:rsid w:val="00893AD7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37D7F"/>
    <w:rsid w:val="00937E5D"/>
    <w:rsid w:val="009509C3"/>
    <w:rsid w:val="00966E31"/>
    <w:rsid w:val="00971DE4"/>
    <w:rsid w:val="00984D62"/>
    <w:rsid w:val="00996798"/>
    <w:rsid w:val="009A3D64"/>
    <w:rsid w:val="009A4005"/>
    <w:rsid w:val="009A6DEC"/>
    <w:rsid w:val="009B1E75"/>
    <w:rsid w:val="009B2C34"/>
    <w:rsid w:val="009B49AC"/>
    <w:rsid w:val="009C5023"/>
    <w:rsid w:val="009D4A9F"/>
    <w:rsid w:val="009E330C"/>
    <w:rsid w:val="009F0A60"/>
    <w:rsid w:val="00A05184"/>
    <w:rsid w:val="00A16556"/>
    <w:rsid w:val="00A427D5"/>
    <w:rsid w:val="00A6595A"/>
    <w:rsid w:val="00A65C88"/>
    <w:rsid w:val="00A82B91"/>
    <w:rsid w:val="00A93910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666DF"/>
    <w:rsid w:val="00B839C2"/>
    <w:rsid w:val="00B9217C"/>
    <w:rsid w:val="00BA5B05"/>
    <w:rsid w:val="00BB4B17"/>
    <w:rsid w:val="00BC136A"/>
    <w:rsid w:val="00BE6BFE"/>
    <w:rsid w:val="00BF5CE9"/>
    <w:rsid w:val="00C0303C"/>
    <w:rsid w:val="00C05588"/>
    <w:rsid w:val="00C077A8"/>
    <w:rsid w:val="00C10BA5"/>
    <w:rsid w:val="00C114E4"/>
    <w:rsid w:val="00C268B1"/>
    <w:rsid w:val="00C30E1B"/>
    <w:rsid w:val="00C3290D"/>
    <w:rsid w:val="00C37462"/>
    <w:rsid w:val="00C444A0"/>
    <w:rsid w:val="00C53B53"/>
    <w:rsid w:val="00C54489"/>
    <w:rsid w:val="00C7203C"/>
    <w:rsid w:val="00C75DE0"/>
    <w:rsid w:val="00C83B2F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0756D"/>
    <w:rsid w:val="00D16C2D"/>
    <w:rsid w:val="00D21DEF"/>
    <w:rsid w:val="00D23908"/>
    <w:rsid w:val="00D4096F"/>
    <w:rsid w:val="00D70F25"/>
    <w:rsid w:val="00D71851"/>
    <w:rsid w:val="00D82E33"/>
    <w:rsid w:val="00DB158B"/>
    <w:rsid w:val="00DC2444"/>
    <w:rsid w:val="00DC7F0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3291F"/>
    <w:rsid w:val="00F53E2D"/>
    <w:rsid w:val="00F619EF"/>
    <w:rsid w:val="00F66255"/>
    <w:rsid w:val="00F822C1"/>
    <w:rsid w:val="00FA05D5"/>
    <w:rsid w:val="00FB15C1"/>
    <w:rsid w:val="00FB5666"/>
    <w:rsid w:val="00FB6A6B"/>
    <w:rsid w:val="00FB72D5"/>
    <w:rsid w:val="00FD11EB"/>
    <w:rsid w:val="00FD20ED"/>
    <w:rsid w:val="00FD7F80"/>
    <w:rsid w:val="00FE172A"/>
    <w:rsid w:val="09F359A1"/>
    <w:rsid w:val="0E78CEE1"/>
    <w:rsid w:val="2586DC96"/>
    <w:rsid w:val="6C3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9AF28"/>
  <w15:chartTrackingRefBased/>
  <w15:docId w15:val="{EC9BD31B-895A-4C71-B4D2-D95678A35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berarbeitung">
    <w:name w:val="Revision"/>
    <w:hidden/>
    <w:uiPriority w:val="99"/>
    <w:semiHidden/>
    <w:rsid w:val="00A82B91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B2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flexible-vierkanaltrennschaltverstaerker-44756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3D06A-E464-4178-B2C6-1BAA3A5B7045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A1FC40D3-2544-4E6E-82D3-0C9A7D78108F}"/>
</file>

<file path=customXml/itemProps3.xml><?xml version="1.0" encoding="utf-8"?>
<ds:datastoreItem xmlns:ds="http://schemas.openxmlformats.org/officeDocument/2006/customXml" ds:itemID="{3740C4DB-BB17-45CE-B3F7-EDEF09217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292</Words>
  <Characters>2371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47</cp:revision>
  <cp:lastPrinted>2015-10-13T16:45:00Z</cp:lastPrinted>
  <dcterms:created xsi:type="dcterms:W3CDTF">2022-08-25T06:46:00Z</dcterms:created>
  <dcterms:modified xsi:type="dcterms:W3CDTF">2022-10-26T14:06:00Z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